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B49F" w14:textId="77777777" w:rsidR="001020E4" w:rsidRPr="005F4307" w:rsidRDefault="001020E4" w:rsidP="00157278">
      <w:pPr>
        <w:rPr>
          <w:sz w:val="50"/>
          <w:szCs w:val="50"/>
        </w:rPr>
      </w:pPr>
    </w:p>
    <w:p w14:paraId="2E832289" w14:textId="77777777" w:rsidR="005F4307" w:rsidRPr="007B3BC6" w:rsidRDefault="005F4307" w:rsidP="007B3BC6">
      <w:pPr>
        <w:jc w:val="center"/>
        <w:rPr>
          <w:b/>
          <w:sz w:val="36"/>
          <w:szCs w:val="36"/>
          <w:u w:val="single"/>
        </w:rPr>
      </w:pPr>
      <w:r w:rsidRPr="007B3BC6">
        <w:rPr>
          <w:b/>
          <w:sz w:val="36"/>
          <w:szCs w:val="36"/>
          <w:u w:val="single"/>
        </w:rPr>
        <w:t>INFORMACIÓN RELATIVA AL SEGURO ESCOLAR</w:t>
      </w:r>
    </w:p>
    <w:p w14:paraId="77D0B563" w14:textId="77777777" w:rsidR="005F4307" w:rsidRDefault="005F4307" w:rsidP="005F4307"/>
    <w:p w14:paraId="1CCB8C15" w14:textId="77777777" w:rsidR="007B3BC6" w:rsidRDefault="007B3BC6" w:rsidP="005F4307">
      <w:pPr>
        <w:rPr>
          <w:sz w:val="40"/>
          <w:szCs w:val="40"/>
        </w:rPr>
      </w:pPr>
    </w:p>
    <w:p w14:paraId="47C9B182" w14:textId="77777777" w:rsidR="005F4307" w:rsidRPr="007B3BC6" w:rsidRDefault="007B3BC6" w:rsidP="007B3BC6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 w:rsidR="005F4307" w:rsidRPr="007B3BC6">
        <w:rPr>
          <w:rFonts w:asciiTheme="minorHAnsi" w:hAnsiTheme="minorHAnsi"/>
          <w:sz w:val="32"/>
          <w:szCs w:val="32"/>
        </w:rPr>
        <w:t>El alumnado estudiante  menor de 28 años, matriculado en enseñanzas oficiales desde 3º de ESO  a tercer ciclo universitario, está exento de abonar el seguro escolar, ya que lo tiene pagado en su centro educativo oficial de referencia.</w:t>
      </w:r>
    </w:p>
    <w:p w14:paraId="1FABA4B1" w14:textId="77777777" w:rsidR="007B3BC6" w:rsidRDefault="005F4307" w:rsidP="007B3BC6">
      <w:pPr>
        <w:jc w:val="both"/>
        <w:rPr>
          <w:rFonts w:asciiTheme="minorHAnsi" w:hAnsiTheme="minorHAnsi"/>
          <w:sz w:val="32"/>
          <w:szCs w:val="32"/>
        </w:rPr>
      </w:pPr>
      <w:r w:rsidRPr="007B3BC6">
        <w:rPr>
          <w:rFonts w:asciiTheme="minorHAnsi" w:hAnsiTheme="minorHAnsi"/>
          <w:sz w:val="32"/>
          <w:szCs w:val="32"/>
        </w:rPr>
        <w:t>El resto de alumnado debe pagar la  cuota   de 1.12€.</w:t>
      </w:r>
    </w:p>
    <w:p w14:paraId="16D9D353" w14:textId="77777777" w:rsidR="007B3BC6" w:rsidRDefault="007B3BC6" w:rsidP="007B3BC6">
      <w:pPr>
        <w:jc w:val="both"/>
        <w:rPr>
          <w:rFonts w:asciiTheme="minorHAnsi" w:hAnsiTheme="minorHAnsi"/>
          <w:sz w:val="32"/>
          <w:szCs w:val="32"/>
        </w:rPr>
      </w:pPr>
    </w:p>
    <w:p w14:paraId="3D8CD365" w14:textId="0282881C" w:rsidR="005F4307" w:rsidRPr="007B3BC6" w:rsidRDefault="005F4307" w:rsidP="007B3BC6">
      <w:pPr>
        <w:jc w:val="both"/>
        <w:rPr>
          <w:rFonts w:asciiTheme="minorHAnsi" w:hAnsiTheme="minorHAnsi"/>
          <w:sz w:val="32"/>
          <w:szCs w:val="32"/>
        </w:rPr>
      </w:pPr>
      <w:r w:rsidRPr="007B3BC6">
        <w:rPr>
          <w:rFonts w:asciiTheme="minorHAnsi" w:hAnsiTheme="minorHAnsi"/>
          <w:sz w:val="32"/>
          <w:szCs w:val="32"/>
        </w:rPr>
        <w:t>Debe realizar el ingreso en el siguiente nº de cuenta (</w:t>
      </w:r>
      <w:r w:rsidR="00D402C4">
        <w:rPr>
          <w:rFonts w:asciiTheme="minorHAnsi" w:hAnsiTheme="minorHAnsi"/>
          <w:sz w:val="32"/>
          <w:szCs w:val="32"/>
        </w:rPr>
        <w:t>Caixabank</w:t>
      </w:r>
      <w:r w:rsidRPr="007B3BC6">
        <w:rPr>
          <w:rFonts w:asciiTheme="minorHAnsi" w:hAnsiTheme="minorHAnsi"/>
          <w:sz w:val="32"/>
          <w:szCs w:val="32"/>
        </w:rPr>
        <w:t>):</w:t>
      </w:r>
    </w:p>
    <w:p w14:paraId="5E96A507" w14:textId="5342974E" w:rsidR="005F4307" w:rsidRDefault="00FE1B2A" w:rsidP="007B3BC6">
      <w:pPr>
        <w:jc w:val="both"/>
        <w:rPr>
          <w:rStyle w:val="Hipervnculo"/>
          <w:rFonts w:asciiTheme="minorHAnsi" w:hAnsiTheme="minorHAnsi"/>
          <w:b/>
          <w:sz w:val="32"/>
          <w:szCs w:val="32"/>
          <w:bdr w:val="none" w:sz="0" w:space="0" w:color="auto" w:frame="1"/>
        </w:rPr>
      </w:pPr>
      <w:hyperlink r:id="rId8" w:anchor="/bk/cuentas/mis-cuentas/ES5720383712496400000621/movimientos" w:history="1">
        <w:r w:rsidR="005F4307" w:rsidRPr="007B3BC6">
          <w:rPr>
            <w:rStyle w:val="Hipervnculo"/>
            <w:rFonts w:asciiTheme="minorHAnsi" w:hAnsiTheme="minorHAnsi"/>
            <w:b/>
            <w:sz w:val="32"/>
            <w:szCs w:val="32"/>
            <w:bdr w:val="none" w:sz="0" w:space="0" w:color="auto" w:frame="1"/>
          </w:rPr>
          <w:t>ES5</w:t>
        </w:r>
        <w:r w:rsidR="00D402C4">
          <w:rPr>
            <w:rStyle w:val="Hipervnculo"/>
            <w:rFonts w:asciiTheme="minorHAnsi" w:hAnsiTheme="minorHAnsi"/>
            <w:b/>
            <w:sz w:val="32"/>
            <w:szCs w:val="32"/>
            <w:bdr w:val="none" w:sz="0" w:space="0" w:color="auto" w:frame="1"/>
          </w:rPr>
          <w:t>8 2100 8135 9713 0022 4461</w:t>
        </w:r>
      </w:hyperlink>
    </w:p>
    <w:p w14:paraId="5445E77E" w14:textId="77777777" w:rsidR="007B3BC6" w:rsidRPr="007B3BC6" w:rsidRDefault="007B3BC6" w:rsidP="007B3BC6">
      <w:pPr>
        <w:jc w:val="both"/>
        <w:rPr>
          <w:rFonts w:asciiTheme="minorHAnsi" w:hAnsiTheme="minorHAnsi"/>
          <w:b/>
          <w:sz w:val="32"/>
          <w:szCs w:val="32"/>
        </w:rPr>
      </w:pPr>
    </w:p>
    <w:p w14:paraId="18CEA079" w14:textId="77777777" w:rsidR="005F4307" w:rsidRDefault="007B3BC6" w:rsidP="007B3BC6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 w:rsidR="005F4307" w:rsidRPr="007B3BC6">
        <w:rPr>
          <w:rFonts w:asciiTheme="minorHAnsi" w:hAnsiTheme="minorHAnsi"/>
          <w:sz w:val="32"/>
          <w:szCs w:val="32"/>
        </w:rPr>
        <w:t xml:space="preserve">Indicando en el concepto el </w:t>
      </w:r>
      <w:r w:rsidR="005F4307" w:rsidRPr="007B3BC6">
        <w:rPr>
          <w:rFonts w:asciiTheme="minorHAnsi" w:hAnsiTheme="minorHAnsi"/>
          <w:b/>
          <w:sz w:val="32"/>
          <w:szCs w:val="32"/>
        </w:rPr>
        <w:t xml:space="preserve">nombre del alumno/a y el curso  que se matricula. </w:t>
      </w:r>
    </w:p>
    <w:p w14:paraId="49EEF150" w14:textId="77777777" w:rsidR="007B3BC6" w:rsidRPr="007B3BC6" w:rsidRDefault="007B3BC6" w:rsidP="007B3BC6">
      <w:pPr>
        <w:jc w:val="both"/>
        <w:rPr>
          <w:rFonts w:asciiTheme="minorHAnsi" w:hAnsiTheme="minorHAnsi"/>
          <w:b/>
          <w:sz w:val="32"/>
          <w:szCs w:val="32"/>
        </w:rPr>
      </w:pPr>
    </w:p>
    <w:p w14:paraId="6EAC5C1B" w14:textId="77777777" w:rsidR="005F4307" w:rsidRPr="007B3BC6" w:rsidRDefault="007B3BC6" w:rsidP="007B3BC6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 w:rsidR="005F4307" w:rsidRPr="007B3BC6">
        <w:rPr>
          <w:rFonts w:asciiTheme="minorHAnsi" w:hAnsiTheme="minorHAnsi"/>
          <w:sz w:val="32"/>
          <w:szCs w:val="32"/>
        </w:rPr>
        <w:t xml:space="preserve">Una vez abonado debe presentar el justificante del pago, con el resto de documentos de la matrícula. </w:t>
      </w:r>
    </w:p>
    <w:p w14:paraId="6556740A" w14:textId="77777777" w:rsidR="00486299" w:rsidRPr="005F4307" w:rsidRDefault="00486299" w:rsidP="00157278">
      <w:pPr>
        <w:rPr>
          <w:sz w:val="40"/>
          <w:szCs w:val="40"/>
        </w:rPr>
      </w:pPr>
    </w:p>
    <w:sectPr w:rsidR="00486299" w:rsidRPr="005F4307" w:rsidSect="00096FCC">
      <w:headerReference w:type="default" r:id="rId9"/>
      <w:footerReference w:type="default" r:id="rId10"/>
      <w:pgSz w:w="11906" w:h="16838"/>
      <w:pgMar w:top="1765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8112" w14:textId="77777777" w:rsidR="00FE1B2A" w:rsidRDefault="00FE1B2A" w:rsidP="00EF4879">
      <w:r>
        <w:separator/>
      </w:r>
    </w:p>
  </w:endnote>
  <w:endnote w:type="continuationSeparator" w:id="0">
    <w:p w14:paraId="2ACF78BA" w14:textId="77777777" w:rsidR="00FE1B2A" w:rsidRDefault="00FE1B2A" w:rsidP="00EF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7F8A" w14:textId="77777777" w:rsidR="00EF4879" w:rsidRPr="00E706E9" w:rsidRDefault="007B3BC6" w:rsidP="00EF4879">
    <w:pPr>
      <w:pStyle w:val="Piedepgina"/>
      <w:rPr>
        <w:color w:val="4F6228" w:themeColor="accent3" w:themeShade="80"/>
        <w:sz w:val="20"/>
      </w:rPr>
    </w:pPr>
    <w:r>
      <w:rPr>
        <w:noProof/>
        <w:color w:val="4F6228" w:themeColor="accent3" w:themeShade="80"/>
        <w:sz w:val="20"/>
        <w:lang w:eastAsia="es-ES"/>
      </w:rPr>
      <w:t>Conservatorio Profesional</w:t>
    </w:r>
    <w:r w:rsidR="00EF4879" w:rsidRPr="00E706E9">
      <w:rPr>
        <w:color w:val="4F6228" w:themeColor="accent3" w:themeShade="80"/>
        <w:sz w:val="20"/>
      </w:rPr>
      <w:t xml:space="preserve"> de Danza Reina Sofía</w:t>
    </w:r>
    <w:r w:rsidR="00A550B3" w:rsidRPr="00E706E9">
      <w:rPr>
        <w:color w:val="4F6228" w:themeColor="accent3" w:themeShade="80"/>
        <w:sz w:val="20"/>
      </w:rPr>
      <w:t xml:space="preserve">         18700189.edu@juntadeandalucia.es</w:t>
    </w:r>
  </w:p>
  <w:p w14:paraId="035DB517" w14:textId="77777777" w:rsidR="00EF4879" w:rsidRPr="00E706E9" w:rsidRDefault="00EF4879" w:rsidP="00EF4879">
    <w:pPr>
      <w:pStyle w:val="Piedepgina"/>
      <w:rPr>
        <w:color w:val="4F6228" w:themeColor="accent3" w:themeShade="80"/>
        <w:sz w:val="20"/>
      </w:rPr>
    </w:pPr>
    <w:r w:rsidRPr="00E706E9">
      <w:rPr>
        <w:color w:val="4F6228" w:themeColor="accent3" w:themeShade="80"/>
        <w:sz w:val="20"/>
      </w:rPr>
      <w:t xml:space="preserve">c/ Torre </w:t>
    </w:r>
    <w:r w:rsidR="009C6523" w:rsidRPr="00E706E9">
      <w:rPr>
        <w:color w:val="4F6228" w:themeColor="accent3" w:themeShade="80"/>
        <w:sz w:val="20"/>
      </w:rPr>
      <w:t xml:space="preserve">de Machuca s/n, 18.007, Granada             </w:t>
    </w:r>
    <w:r w:rsidRPr="00E706E9">
      <w:rPr>
        <w:color w:val="4F6228" w:themeColor="accent3" w:themeShade="80"/>
        <w:sz w:val="20"/>
      </w:rPr>
      <w:t>958 89 31 89- 958 89 31 91 (FAX)</w:t>
    </w:r>
  </w:p>
  <w:p w14:paraId="3CF8F2D2" w14:textId="77777777" w:rsidR="00A550B3" w:rsidRPr="00A550B3" w:rsidRDefault="00A550B3" w:rsidP="00EF4879">
    <w:pPr>
      <w:pStyle w:val="Piedepgina"/>
      <w:rPr>
        <w:color w:val="4F6228" w:themeColor="accent3" w:themeShade="80"/>
      </w:rPr>
    </w:pPr>
  </w:p>
  <w:p w14:paraId="3588365C" w14:textId="77777777" w:rsidR="00EF4879" w:rsidRPr="0030192C" w:rsidRDefault="00EF4879" w:rsidP="00EF4879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9ACC" w14:textId="77777777" w:rsidR="00FE1B2A" w:rsidRDefault="00FE1B2A" w:rsidP="00EF4879">
      <w:r>
        <w:separator/>
      </w:r>
    </w:p>
  </w:footnote>
  <w:footnote w:type="continuationSeparator" w:id="0">
    <w:p w14:paraId="7D6CB74B" w14:textId="77777777" w:rsidR="00FE1B2A" w:rsidRDefault="00FE1B2A" w:rsidP="00EF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2E6" w14:textId="77777777" w:rsidR="0087237E" w:rsidRDefault="0087237E" w:rsidP="0087237E">
    <w:pPr>
      <w:pStyle w:val="Sinespaciado"/>
      <w:ind w:right="-1135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57728" behindDoc="0" locked="0" layoutInCell="1" allowOverlap="1" wp14:anchorId="6E0F10A1" wp14:editId="52FDE53A">
          <wp:simplePos x="0" y="0"/>
          <wp:positionH relativeFrom="column">
            <wp:posOffset>4930140</wp:posOffset>
          </wp:positionH>
          <wp:positionV relativeFrom="paragraph">
            <wp:posOffset>-166370</wp:posOffset>
          </wp:positionV>
          <wp:extent cx="1066800" cy="103274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eastAsia="es-ES"/>
      </w:rPr>
      <w:drawing>
        <wp:anchor distT="0" distB="0" distL="114300" distR="114300" simplePos="0" relativeHeight="251659776" behindDoc="1" locked="0" layoutInCell="1" allowOverlap="1" wp14:anchorId="714FBBE8" wp14:editId="1AE8AB52">
          <wp:simplePos x="0" y="0"/>
          <wp:positionH relativeFrom="column">
            <wp:posOffset>-3810</wp:posOffset>
          </wp:positionH>
          <wp:positionV relativeFrom="paragraph">
            <wp:posOffset>-4445</wp:posOffset>
          </wp:positionV>
          <wp:extent cx="695325" cy="695325"/>
          <wp:effectExtent l="0" t="0" r="0" b="0"/>
          <wp:wrapTight wrapText="bothSides">
            <wp:wrapPolygon edited="0">
              <wp:start x="8285" y="592"/>
              <wp:lineTo x="0" y="20712"/>
              <wp:lineTo x="21304" y="20712"/>
              <wp:lineTo x="14203" y="592"/>
              <wp:lineTo x="8285" y="592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88A4D7" w14:textId="77777777" w:rsidR="007B3BC6" w:rsidRDefault="007B3BC6" w:rsidP="007B3BC6">
    <w:pPr>
      <w:pStyle w:val="Sinespaciado"/>
      <w:ind w:right="-1135"/>
      <w:jc w:val="center"/>
      <w:rPr>
        <w:rStyle w:val="nfasissutil"/>
      </w:rPr>
    </w:pPr>
    <w:r w:rsidRPr="00356F8E">
      <w:rPr>
        <w:rStyle w:val="nfasissutil"/>
      </w:rPr>
      <w:t>CONSERVATORIO PROFESIONAL DE DANZA</w:t>
    </w:r>
  </w:p>
  <w:p w14:paraId="6928AA4A" w14:textId="77777777" w:rsidR="00A550B3" w:rsidRPr="0087237E" w:rsidRDefault="007B3BC6" w:rsidP="007B3BC6">
    <w:pPr>
      <w:pStyle w:val="Sinespaciado"/>
      <w:ind w:right="-1135"/>
      <w:jc w:val="center"/>
      <w:rPr>
        <w:b/>
      </w:rPr>
    </w:pPr>
    <w:r w:rsidRPr="00356F8E">
      <w:rPr>
        <w:rStyle w:val="nfasissutil"/>
      </w:rPr>
      <w:t>REINA SOFÍA</w:t>
    </w:r>
    <w:r>
      <w:rPr>
        <w:rStyle w:val="nfasissutil"/>
      </w:rPr>
      <w:t xml:space="preserve">  DE GRANADA</w:t>
    </w:r>
    <w:r>
      <w:rPr>
        <w:rStyle w:val="nfasissutil"/>
        <w:noProof/>
        <w:lang w:eastAsia="es-ES"/>
      </w:rPr>
      <w:t xml:space="preserve"> </w:t>
    </w:r>
    <w:r w:rsidR="0087237E">
      <w:rPr>
        <w:rStyle w:val="nfasissutil"/>
        <w:noProof/>
        <w:lang w:eastAsia="es-ES"/>
      </w:rPr>
      <w:drawing>
        <wp:inline distT="0" distB="0" distL="0" distR="0" wp14:anchorId="6B011BF6" wp14:editId="249AAEE5">
          <wp:extent cx="5394960" cy="53949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71B"/>
    <w:multiLevelType w:val="hybridMultilevel"/>
    <w:tmpl w:val="6A024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1CE"/>
    <w:multiLevelType w:val="hybridMultilevel"/>
    <w:tmpl w:val="41D04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2DF4"/>
    <w:multiLevelType w:val="hybridMultilevel"/>
    <w:tmpl w:val="6518B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2A3E"/>
    <w:multiLevelType w:val="hybridMultilevel"/>
    <w:tmpl w:val="9BD6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85C9D"/>
    <w:multiLevelType w:val="hybridMultilevel"/>
    <w:tmpl w:val="6E483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7DEC"/>
    <w:multiLevelType w:val="hybridMultilevel"/>
    <w:tmpl w:val="33B87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6027"/>
    <w:multiLevelType w:val="hybridMultilevel"/>
    <w:tmpl w:val="12443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387B"/>
    <w:multiLevelType w:val="hybridMultilevel"/>
    <w:tmpl w:val="D58290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75E2E"/>
    <w:multiLevelType w:val="hybridMultilevel"/>
    <w:tmpl w:val="BE903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305"/>
    <w:multiLevelType w:val="hybridMultilevel"/>
    <w:tmpl w:val="2DF6A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26F9"/>
    <w:multiLevelType w:val="hybridMultilevel"/>
    <w:tmpl w:val="BE78A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360B3"/>
    <w:multiLevelType w:val="hybridMultilevel"/>
    <w:tmpl w:val="212E2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54B58"/>
    <w:multiLevelType w:val="hybridMultilevel"/>
    <w:tmpl w:val="5066E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0213"/>
    <w:multiLevelType w:val="hybridMultilevel"/>
    <w:tmpl w:val="41D04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649F"/>
    <w:multiLevelType w:val="hybridMultilevel"/>
    <w:tmpl w:val="071C2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4962">
    <w:abstractNumId w:val="1"/>
  </w:num>
  <w:num w:numId="2" w16cid:durableId="1917546116">
    <w:abstractNumId w:val="13"/>
  </w:num>
  <w:num w:numId="3" w16cid:durableId="2128313408">
    <w:abstractNumId w:val="7"/>
  </w:num>
  <w:num w:numId="4" w16cid:durableId="322003621">
    <w:abstractNumId w:val="9"/>
  </w:num>
  <w:num w:numId="5" w16cid:durableId="713627518">
    <w:abstractNumId w:val="14"/>
  </w:num>
  <w:num w:numId="6" w16cid:durableId="736823363">
    <w:abstractNumId w:val="10"/>
  </w:num>
  <w:num w:numId="7" w16cid:durableId="1763986622">
    <w:abstractNumId w:val="6"/>
  </w:num>
  <w:num w:numId="8" w16cid:durableId="670907747">
    <w:abstractNumId w:val="2"/>
  </w:num>
  <w:num w:numId="9" w16cid:durableId="477384857">
    <w:abstractNumId w:val="11"/>
  </w:num>
  <w:num w:numId="10" w16cid:durableId="1603948991">
    <w:abstractNumId w:val="5"/>
  </w:num>
  <w:num w:numId="11" w16cid:durableId="777917574">
    <w:abstractNumId w:val="12"/>
  </w:num>
  <w:num w:numId="12" w16cid:durableId="9795220">
    <w:abstractNumId w:val="8"/>
  </w:num>
  <w:num w:numId="13" w16cid:durableId="15815155">
    <w:abstractNumId w:val="4"/>
  </w:num>
  <w:num w:numId="14" w16cid:durableId="1451440167">
    <w:abstractNumId w:val="0"/>
  </w:num>
  <w:num w:numId="15" w16cid:durableId="1919172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79"/>
    <w:rsid w:val="00093EF8"/>
    <w:rsid w:val="00096FCC"/>
    <w:rsid w:val="000F5B3D"/>
    <w:rsid w:val="001020E4"/>
    <w:rsid w:val="00112507"/>
    <w:rsid w:val="00135F18"/>
    <w:rsid w:val="00151DB0"/>
    <w:rsid w:val="001563AF"/>
    <w:rsid w:val="00157278"/>
    <w:rsid w:val="001F33F2"/>
    <w:rsid w:val="00215AF9"/>
    <w:rsid w:val="00217CC1"/>
    <w:rsid w:val="00277CA5"/>
    <w:rsid w:val="002D3A33"/>
    <w:rsid w:val="0030192C"/>
    <w:rsid w:val="0030563B"/>
    <w:rsid w:val="00356F8E"/>
    <w:rsid w:val="003E4FA0"/>
    <w:rsid w:val="004564E1"/>
    <w:rsid w:val="0046611D"/>
    <w:rsid w:val="00486299"/>
    <w:rsid w:val="0056361F"/>
    <w:rsid w:val="005874B5"/>
    <w:rsid w:val="005E1292"/>
    <w:rsid w:val="005F4307"/>
    <w:rsid w:val="006D1789"/>
    <w:rsid w:val="006D721A"/>
    <w:rsid w:val="006F58C4"/>
    <w:rsid w:val="007073C4"/>
    <w:rsid w:val="007B3BC6"/>
    <w:rsid w:val="007F34A5"/>
    <w:rsid w:val="0087237E"/>
    <w:rsid w:val="00887759"/>
    <w:rsid w:val="009161DD"/>
    <w:rsid w:val="009827FD"/>
    <w:rsid w:val="009C6523"/>
    <w:rsid w:val="009F4FE9"/>
    <w:rsid w:val="00A550B3"/>
    <w:rsid w:val="00A97054"/>
    <w:rsid w:val="00AB08D0"/>
    <w:rsid w:val="00B43517"/>
    <w:rsid w:val="00B87019"/>
    <w:rsid w:val="00C120DE"/>
    <w:rsid w:val="00C30682"/>
    <w:rsid w:val="00CD5F2E"/>
    <w:rsid w:val="00CF5222"/>
    <w:rsid w:val="00D402C4"/>
    <w:rsid w:val="00D86770"/>
    <w:rsid w:val="00DA666B"/>
    <w:rsid w:val="00E22D99"/>
    <w:rsid w:val="00E706E9"/>
    <w:rsid w:val="00EA54C7"/>
    <w:rsid w:val="00EE4796"/>
    <w:rsid w:val="00EF4879"/>
    <w:rsid w:val="00F30B3E"/>
    <w:rsid w:val="00F34FA6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867DC"/>
  <w15:docId w15:val="{6E94CD7E-9477-4E4B-B9C7-FE14F15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4879"/>
  </w:style>
  <w:style w:type="paragraph" w:styleId="Piedepgina">
    <w:name w:val="footer"/>
    <w:basedOn w:val="Normal"/>
    <w:link w:val="PiedepginaCar"/>
    <w:uiPriority w:val="99"/>
    <w:unhideWhenUsed/>
    <w:rsid w:val="00EF48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4879"/>
  </w:style>
  <w:style w:type="paragraph" w:styleId="Textodeglobo">
    <w:name w:val="Balloon Text"/>
    <w:basedOn w:val="Normal"/>
    <w:link w:val="TextodegloboCar"/>
    <w:uiPriority w:val="99"/>
    <w:semiHidden/>
    <w:unhideWhenUsed/>
    <w:rsid w:val="00EF4879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87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87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F4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C65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6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9C65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550B3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356F8E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B87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EE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icinaempresas.bankia.es/bole/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1AD2F-0A80-2E4A-AF5D-A6E30A79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Edicion Video</cp:lastModifiedBy>
  <cp:revision>5</cp:revision>
  <cp:lastPrinted>2022-07-06T08:34:00Z</cp:lastPrinted>
  <dcterms:created xsi:type="dcterms:W3CDTF">2020-06-26T11:01:00Z</dcterms:created>
  <dcterms:modified xsi:type="dcterms:W3CDTF">2022-07-06T08:34:00Z</dcterms:modified>
</cp:coreProperties>
</file>